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5"/>
        <w:gridCol w:w="4862"/>
      </w:tblGrid>
      <w:tr w:rsidR="004C3E6E" w:rsidRPr="00DF010E" w:rsidTr="00C969B6">
        <w:trPr>
          <w:trHeight w:val="540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E6E" w:rsidRPr="006E6223" w:rsidRDefault="004C3E6E" w:rsidP="00C969B6">
            <w:pPr>
              <w:spacing w:line="360" w:lineRule="auto"/>
              <w:jc w:val="center"/>
              <w:rPr>
                <w:b/>
              </w:rPr>
            </w:pPr>
            <w:r w:rsidRPr="006E6223">
              <w:rPr>
                <w:b/>
                <w:sz w:val="22"/>
                <w:szCs w:val="22"/>
              </w:rPr>
              <w:t>РОССИЙСКАЯ ФЕДЕРАЦИЯ</w:t>
            </w:r>
          </w:p>
        </w:tc>
      </w:tr>
      <w:tr w:rsidR="004C3E6E" w:rsidRPr="00DF010E" w:rsidTr="00C969B6">
        <w:trPr>
          <w:trHeight w:val="189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3E6E" w:rsidRPr="006E6223" w:rsidRDefault="004C3E6E" w:rsidP="00C969B6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6E6223">
              <w:rPr>
                <w:b/>
              </w:rPr>
              <w:t>СВОБОДНЕНСКИЙ ГОРОДСКОЙ СОВЕТ НАРОДНЫХ ДЕПУТАТОВ</w:t>
            </w:r>
          </w:p>
        </w:tc>
      </w:tr>
      <w:tr w:rsidR="004C3E6E" w:rsidRPr="00DF010E" w:rsidTr="00C969B6">
        <w:trPr>
          <w:trHeight w:val="488"/>
        </w:trPr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3E6E" w:rsidRPr="006E6223" w:rsidRDefault="004C3E6E" w:rsidP="00C969B6">
            <w:pPr>
              <w:jc w:val="center"/>
              <w:rPr>
                <w:b/>
              </w:rPr>
            </w:pPr>
            <w:r w:rsidRPr="006E6223">
              <w:rPr>
                <w:b/>
              </w:rPr>
              <w:t>АМУРСКОЙ ОБЛАСТИ</w:t>
            </w:r>
          </w:p>
          <w:p w:rsidR="004C3E6E" w:rsidRPr="006E6223" w:rsidRDefault="004C3E6E" w:rsidP="00C969B6">
            <w:pPr>
              <w:spacing w:line="360" w:lineRule="auto"/>
              <w:jc w:val="center"/>
              <w:rPr>
                <w:b/>
              </w:rPr>
            </w:pPr>
            <w:r w:rsidRPr="006E6223">
              <w:rPr>
                <w:b/>
              </w:rPr>
              <w:t>(шестой созыв)</w:t>
            </w:r>
          </w:p>
        </w:tc>
      </w:tr>
      <w:tr w:rsidR="004C3E6E" w:rsidRPr="00DF010E" w:rsidTr="00C969B6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E6E" w:rsidRPr="00B505BB" w:rsidRDefault="004C3E6E" w:rsidP="00C969B6">
            <w:pPr>
              <w:jc w:val="center"/>
              <w:rPr>
                <w:b/>
                <w:sz w:val="36"/>
                <w:szCs w:val="36"/>
              </w:rPr>
            </w:pPr>
            <w:r w:rsidRPr="00B505BB">
              <w:rPr>
                <w:b/>
                <w:sz w:val="36"/>
                <w:szCs w:val="36"/>
              </w:rPr>
              <w:t>ПОСТАНОВЛЕНИЕ</w:t>
            </w:r>
          </w:p>
          <w:p w:rsidR="004C3E6E" w:rsidRPr="00B505BB" w:rsidRDefault="004C3E6E" w:rsidP="00C969B6">
            <w:pPr>
              <w:jc w:val="center"/>
              <w:rPr>
                <w:b/>
              </w:rPr>
            </w:pPr>
          </w:p>
        </w:tc>
      </w:tr>
      <w:tr w:rsidR="004C3E6E" w:rsidRPr="006E6223" w:rsidTr="00C969B6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4C3E6E" w:rsidRPr="00B505BB" w:rsidRDefault="00B05827" w:rsidP="00C969B6">
            <w:pPr>
              <w:jc w:val="both"/>
              <w:rPr>
                <w:b/>
                <w:sz w:val="28"/>
                <w:szCs w:val="28"/>
              </w:rPr>
            </w:pPr>
            <w:r w:rsidRPr="00B505BB">
              <w:rPr>
                <w:b/>
                <w:sz w:val="28"/>
                <w:szCs w:val="28"/>
              </w:rPr>
              <w:t>13.10.</w:t>
            </w:r>
            <w:r w:rsidR="004C3E6E" w:rsidRPr="00B505BB">
              <w:rPr>
                <w:b/>
                <w:sz w:val="28"/>
                <w:szCs w:val="28"/>
              </w:rPr>
              <w:t>2016</w:t>
            </w:r>
            <w:r w:rsidRPr="00B505BB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4C3E6E" w:rsidRPr="00B505BB" w:rsidRDefault="004C3E6E" w:rsidP="00B05827">
            <w:pPr>
              <w:jc w:val="right"/>
              <w:rPr>
                <w:b/>
                <w:sz w:val="28"/>
                <w:szCs w:val="28"/>
              </w:rPr>
            </w:pPr>
            <w:r w:rsidRPr="00B505BB">
              <w:rPr>
                <w:b/>
                <w:sz w:val="28"/>
                <w:szCs w:val="28"/>
              </w:rPr>
              <w:t xml:space="preserve">№ </w:t>
            </w:r>
            <w:r w:rsidR="00B05827" w:rsidRPr="00B505BB">
              <w:rPr>
                <w:b/>
                <w:sz w:val="28"/>
                <w:szCs w:val="28"/>
              </w:rPr>
              <w:t>53/462</w:t>
            </w:r>
            <w:r w:rsidRPr="00B505BB">
              <w:rPr>
                <w:b/>
                <w:sz w:val="28"/>
                <w:szCs w:val="28"/>
              </w:rPr>
              <w:t xml:space="preserve">      </w:t>
            </w:r>
          </w:p>
        </w:tc>
      </w:tr>
      <w:tr w:rsidR="004C3E6E" w:rsidRPr="006E6223" w:rsidTr="00C969B6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E6E" w:rsidRPr="006E6223" w:rsidRDefault="004C3E6E" w:rsidP="00C969B6">
            <w:pPr>
              <w:jc w:val="center"/>
              <w:rPr>
                <w:sz w:val="26"/>
                <w:szCs w:val="26"/>
              </w:rPr>
            </w:pPr>
            <w:r w:rsidRPr="006E6223">
              <w:rPr>
                <w:sz w:val="26"/>
                <w:szCs w:val="26"/>
              </w:rPr>
              <w:t>г. Свободный</w:t>
            </w:r>
          </w:p>
          <w:p w:rsidR="004C3E6E" w:rsidRPr="006E6223" w:rsidRDefault="004C3E6E" w:rsidP="00C969B6">
            <w:pPr>
              <w:jc w:val="center"/>
              <w:rPr>
                <w:sz w:val="26"/>
                <w:szCs w:val="26"/>
              </w:rPr>
            </w:pPr>
          </w:p>
        </w:tc>
      </w:tr>
    </w:tbl>
    <w:p w:rsidR="004C3E6E" w:rsidRDefault="004C3E6E" w:rsidP="004C3E6E">
      <w:pPr>
        <w:jc w:val="both"/>
        <w:rPr>
          <w:color w:val="000000"/>
          <w:sz w:val="28"/>
          <w:szCs w:val="28"/>
        </w:rPr>
      </w:pPr>
    </w:p>
    <w:p w:rsidR="004C3E6E" w:rsidRDefault="004C3E6E" w:rsidP="004C3E6E">
      <w:pPr>
        <w:jc w:val="both"/>
        <w:rPr>
          <w:color w:val="000000"/>
          <w:sz w:val="28"/>
          <w:szCs w:val="28"/>
        </w:rPr>
      </w:pPr>
      <w:r w:rsidRPr="00011D25">
        <w:rPr>
          <w:color w:val="000000"/>
          <w:sz w:val="28"/>
          <w:szCs w:val="28"/>
        </w:rPr>
        <w:t>О внесении изменений в постановление</w:t>
      </w:r>
    </w:p>
    <w:p w:rsidR="004C3E6E" w:rsidRDefault="004C3E6E" w:rsidP="004C3E6E">
      <w:pPr>
        <w:jc w:val="both"/>
        <w:rPr>
          <w:color w:val="000000"/>
          <w:sz w:val="28"/>
          <w:szCs w:val="28"/>
        </w:rPr>
      </w:pPr>
      <w:r w:rsidRPr="00011D25">
        <w:rPr>
          <w:color w:val="000000"/>
          <w:sz w:val="28"/>
          <w:szCs w:val="28"/>
        </w:rPr>
        <w:t>Свободненского городского Совета</w:t>
      </w:r>
    </w:p>
    <w:p w:rsidR="004C3E6E" w:rsidRDefault="004C3E6E" w:rsidP="004C3E6E">
      <w:pPr>
        <w:jc w:val="both"/>
        <w:rPr>
          <w:color w:val="000000"/>
          <w:sz w:val="28"/>
          <w:szCs w:val="28"/>
        </w:rPr>
      </w:pPr>
      <w:r w:rsidRPr="00011D25">
        <w:rPr>
          <w:color w:val="000000"/>
          <w:sz w:val="28"/>
          <w:szCs w:val="28"/>
        </w:rPr>
        <w:t>народных депутатов от 18.09.2013 года</w:t>
      </w:r>
    </w:p>
    <w:p w:rsidR="004C3E6E" w:rsidRDefault="004C3E6E" w:rsidP="004C3E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1/8</w:t>
      </w:r>
      <w:r w:rsidRPr="00011D25">
        <w:rPr>
          <w:color w:val="000000"/>
          <w:sz w:val="28"/>
          <w:szCs w:val="28"/>
        </w:rPr>
        <w:t xml:space="preserve"> «О</w:t>
      </w:r>
      <w:r>
        <w:rPr>
          <w:color w:val="000000"/>
          <w:sz w:val="28"/>
          <w:szCs w:val="28"/>
        </w:rPr>
        <w:t xml:space="preserve"> составе </w:t>
      </w:r>
      <w:proofErr w:type="gramStart"/>
      <w:r>
        <w:rPr>
          <w:color w:val="000000"/>
          <w:sz w:val="28"/>
          <w:szCs w:val="28"/>
        </w:rPr>
        <w:t>постоянной</w:t>
      </w:r>
      <w:proofErr w:type="gramEnd"/>
      <w:r>
        <w:rPr>
          <w:color w:val="000000"/>
          <w:sz w:val="28"/>
          <w:szCs w:val="28"/>
        </w:rPr>
        <w:t xml:space="preserve"> депутатской</w:t>
      </w:r>
    </w:p>
    <w:p w:rsidR="004C3E6E" w:rsidRDefault="004C3E6E" w:rsidP="004C3E6E">
      <w:pPr>
        <w:jc w:val="both"/>
        <w:rPr>
          <w:color w:val="000000"/>
          <w:sz w:val="28"/>
          <w:szCs w:val="28"/>
        </w:rPr>
      </w:pPr>
      <w:r w:rsidRPr="00011D25">
        <w:rPr>
          <w:color w:val="000000"/>
          <w:sz w:val="28"/>
          <w:szCs w:val="28"/>
        </w:rPr>
        <w:t xml:space="preserve">комиссии по </w:t>
      </w:r>
      <w:r>
        <w:rPr>
          <w:color w:val="000000"/>
          <w:sz w:val="28"/>
          <w:szCs w:val="28"/>
        </w:rPr>
        <w:t>бюджету, финансам, налогам и</w:t>
      </w:r>
    </w:p>
    <w:p w:rsidR="004C3E6E" w:rsidRDefault="004C3E6E" w:rsidP="004C3E6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собственности»</w:t>
      </w:r>
    </w:p>
    <w:p w:rsidR="004C3E6E" w:rsidRPr="000C52BA" w:rsidRDefault="004C3E6E" w:rsidP="004C3E6E">
      <w:pPr>
        <w:jc w:val="both"/>
        <w:rPr>
          <w:color w:val="FF0000"/>
          <w:sz w:val="28"/>
          <w:szCs w:val="28"/>
        </w:rPr>
      </w:pPr>
    </w:p>
    <w:p w:rsidR="004C3E6E" w:rsidRPr="00815C66" w:rsidRDefault="004C3E6E" w:rsidP="004C3E6E">
      <w:pPr>
        <w:jc w:val="both"/>
        <w:rPr>
          <w:sz w:val="28"/>
        </w:rPr>
      </w:pPr>
      <w:r>
        <w:rPr>
          <w:sz w:val="28"/>
        </w:rPr>
        <w:t xml:space="preserve">         В соответствии со ст. 20 Устава города Свободного, ст. 11,13,14,15 Регламента Свободненского городского Совета народных депутатов и учитывая заявление  депутата Лигачева И.Г. о включении его в состав постоянной депутатской комиссии по бюджету, финансам, налогам и собственности, </w:t>
      </w:r>
      <w:r w:rsidRPr="00DF010E">
        <w:rPr>
          <w:sz w:val="28"/>
        </w:rPr>
        <w:t xml:space="preserve">городской Совет народных депутатов </w:t>
      </w: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b/>
          <w:sz w:val="28"/>
        </w:rPr>
      </w:pPr>
      <w:r w:rsidRPr="00DF010E">
        <w:rPr>
          <w:b/>
          <w:sz w:val="28"/>
        </w:rPr>
        <w:t>постановляет:</w:t>
      </w:r>
    </w:p>
    <w:p w:rsidR="004C3E6E" w:rsidRPr="00DF010E" w:rsidRDefault="004C3E6E" w:rsidP="004C3E6E">
      <w:pPr>
        <w:jc w:val="both"/>
        <w:rPr>
          <w:b/>
          <w:sz w:val="28"/>
        </w:rPr>
      </w:pPr>
    </w:p>
    <w:p w:rsidR="004C3E6E" w:rsidRDefault="004C3E6E" w:rsidP="004C3E6E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Включить в состав постоянной комиссии по бюджету, финансам, налогам и собственности депутата Свободненского городского Совета народных депутатов Лигачева Игоря Геннадьевича.</w:t>
      </w:r>
    </w:p>
    <w:p w:rsidR="004C3E6E" w:rsidRPr="00DF010E" w:rsidRDefault="004C3E6E" w:rsidP="004C3E6E">
      <w:pPr>
        <w:jc w:val="both"/>
        <w:rPr>
          <w:sz w:val="28"/>
        </w:rPr>
      </w:pPr>
      <w:r>
        <w:rPr>
          <w:sz w:val="28"/>
        </w:rPr>
        <w:tab/>
        <w:t>2</w:t>
      </w:r>
      <w:r w:rsidRPr="00DF010E">
        <w:rPr>
          <w:sz w:val="28"/>
        </w:rPr>
        <w:t xml:space="preserve">. </w:t>
      </w:r>
      <w:r>
        <w:rPr>
          <w:sz w:val="28"/>
        </w:rPr>
        <w:t xml:space="preserve"> </w:t>
      </w:r>
      <w:r w:rsidRPr="00DF010E">
        <w:rPr>
          <w:sz w:val="28"/>
        </w:rPr>
        <w:t>Настоящее постановление вступает в силу со дня его принятия.</w:t>
      </w: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 городского Совета                                                   А.Д.Макарова</w:t>
      </w: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sz w:val="28"/>
        </w:rPr>
      </w:pPr>
    </w:p>
    <w:p w:rsidR="004C3E6E" w:rsidRPr="00DF010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Default="004C3E6E" w:rsidP="004C3E6E">
      <w:pPr>
        <w:jc w:val="both"/>
        <w:rPr>
          <w:sz w:val="28"/>
        </w:rPr>
      </w:pPr>
    </w:p>
    <w:p w:rsidR="004C3E6E" w:rsidRPr="004F6184" w:rsidRDefault="004C3E6E" w:rsidP="004C3E6E">
      <w:pPr>
        <w:jc w:val="both"/>
        <w:rPr>
          <w:sz w:val="28"/>
          <w:szCs w:val="28"/>
        </w:rPr>
      </w:pPr>
    </w:p>
    <w:sectPr w:rsidR="004C3E6E" w:rsidRPr="004F6184" w:rsidSect="0024143E">
      <w:pgSz w:w="11906" w:h="16838" w:code="9"/>
      <w:pgMar w:top="851" w:right="680" w:bottom="567" w:left="1418" w:header="709" w:footer="709" w:gutter="0"/>
      <w:paperSrc w:first="1274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C3E6E"/>
    <w:rsid w:val="000D31F8"/>
    <w:rsid w:val="004C3E6E"/>
    <w:rsid w:val="00597735"/>
    <w:rsid w:val="006115A0"/>
    <w:rsid w:val="00650184"/>
    <w:rsid w:val="008A0A96"/>
    <w:rsid w:val="009D466E"/>
    <w:rsid w:val="00B05827"/>
    <w:rsid w:val="00B16B64"/>
    <w:rsid w:val="00B505BB"/>
    <w:rsid w:val="00BC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E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dcterms:created xsi:type="dcterms:W3CDTF">2016-10-10T23:16:00Z</dcterms:created>
  <dcterms:modified xsi:type="dcterms:W3CDTF">2016-10-14T12:03:00Z</dcterms:modified>
</cp:coreProperties>
</file>